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Examples of Survey Data for Resources/Services: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CCSSE 2023 Resource/Services Data</w:t>
      </w:r>
    </w:p>
    <w:tbl>
      <w:tblPr>
        <w:tblStyle w:val="Table1"/>
        <w:tblW w:w="12678.0" w:type="dxa"/>
        <w:jc w:val="left"/>
        <w:tblLayout w:type="fixed"/>
        <w:tblLook w:val="0400"/>
      </w:tblPr>
      <w:tblGrid>
        <w:gridCol w:w="5364"/>
        <w:gridCol w:w="584"/>
        <w:gridCol w:w="879"/>
        <w:gridCol w:w="1041"/>
        <w:gridCol w:w="779"/>
        <w:gridCol w:w="1039"/>
        <w:gridCol w:w="1072"/>
        <w:gridCol w:w="817"/>
        <w:gridCol w:w="1103"/>
        <w:tblGridChange w:id="0">
          <w:tblGrid>
            <w:gridCol w:w="5364"/>
            <w:gridCol w:w="584"/>
            <w:gridCol w:w="879"/>
            <w:gridCol w:w="1041"/>
            <w:gridCol w:w="779"/>
            <w:gridCol w:w="1039"/>
            <w:gridCol w:w="1072"/>
            <w:gridCol w:w="817"/>
            <w:gridCol w:w="11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b0b7bb" w:space="0" w:sz="4" w:val="single"/>
              <w:left w:color="b0b7bb" w:space="0" w:sz="4" w:val="single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0b7bb" w:space="0" w:sz="4" w:val="single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Your College</w:t>
            </w:r>
          </w:p>
        </w:tc>
        <w:tc>
          <w:tcPr>
            <w:gridSpan w:val="3"/>
            <w:tcBorders>
              <w:top w:color="b0b7bb" w:space="0" w:sz="4" w:val="single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Large Colleges</w:t>
            </w:r>
          </w:p>
        </w:tc>
        <w:tc>
          <w:tcPr>
            <w:gridSpan w:val="2"/>
            <w:tcBorders>
              <w:top w:color="b0b7bb" w:space="0" w:sz="4" w:val="single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2023 Cohort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b0b7bb" w:space="0" w:sz="4" w:val="single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Effect</w:t>
              <w:br w:type="textWrapping"/>
              <w:t xml:space="preserve">Size**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0b7bb" w:space="0" w:sz="4" w:val="single"/>
              <w:right w:color="b0b7bb" w:space="0" w:sz="4" w:val="single"/>
            </w:tcBorders>
            <w:shd w:fill="005363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Effect</w:t>
              <w:br w:type="textWrapping"/>
              <w:t xml:space="preserve">Size**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99bac1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 12.1: How often have you used the following services during the current academic year?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eddbca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 = Never , 1 = 1 time , 2 = 2–4 times , 3 = 5 or more times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12.1a. Academic advising/planning [SUPPORT]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199,387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12.1b. Career counseling [SUPPORT]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42,817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12.1c. Job placement assistance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42,688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12.1d. Peer or other tutoring [STUEFF]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12.1e. Skill labs (writing, math, etc.) [STUEFF]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42,665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12.1f. Child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42,659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12.1g. Financial aid advising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198,577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12.1h. Computer lab [STUEFF]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12.1i. Student organizations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197,927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12.1j. Transfer advising/planning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42,537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197,614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12.1k. Library resources and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42,656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12.1l. Services for students with disabilities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198,526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12.1m. Services for active military and veterans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42,716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198,512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99bac1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 12.2: How satisfied are you with the services?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eddbca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 = Not at all , 1 = Somewhat , 2 = Very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12.2a. Academic advising/planning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35,202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164,702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12.2b. Career counseling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15,448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72,123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12.2c. Job placement assistance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24,036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12.2d. Peer or other tutoring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13,838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65,189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12.2e. Skill labs (writing, math,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13,851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68,426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12.2f. Child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12.2g. Financial aid advising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23,741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116,275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12.2h. Computer 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14,466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71,350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12.2i. Student organizations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8,886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45,114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12.2j. Transfer advising/planning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16,346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73,042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12.2k. Library resources and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25,596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0.23**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120,745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0.23**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12.2l. Services for students with disabilities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21,036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12.2m. Services for active military and veterans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12,696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99bac1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 12.3: How important are the services to you at this college?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eddbca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 = Not at all , 2 = Somewhat , 3 = Very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12.3a. Academic advising/planning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42,104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195,736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12.3b. Career counseling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194,109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12.3c. Job placement assistance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12.3d. Peer or other tutoring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12.3e. Skill labs (writing, math,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12.3f. Child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192,283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12.3g. Financial aid advising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193,632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12.3h. Computer 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12.3i. Student organizations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192,428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12.3j. Transfer advising/planning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192,376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12.3k. Library resources and 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193,591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12.3l. Services for students with disabilities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41,506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193,050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c1c1c1" w:space="0" w:sz="4" w:val="single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12.3m. Services for active military and veterans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192,896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1c1c1" w:space="0" w:sz="4" w:val="single"/>
              <w:right w:color="c1c1c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9"/>
            <w:tcBorders>
              <w:top w:color="c1c1c1" w:space="0" w:sz="4" w:val="single"/>
              <w:left w:color="c1c1c1" w:space="0" w:sz="4" w:val="single"/>
              <w:bottom w:color="c1c1c1" w:space="0" w:sz="4" w:val="single"/>
              <w:right w:color="000000" w:space="0" w:sz="0" w:val="nil"/>
            </w:tcBorders>
            <w:shd w:fill="99bac1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Item 22</w:t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Student Survey Fall 2023 Resource/Services Data</w:t>
      </w:r>
    </w:p>
    <w:p w:rsidR="00000000" w:rsidDel="00000000" w:rsidP="00000000" w:rsidRDefault="00000000" w:rsidRPr="00000000" w14:paraId="000001B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4d4d4d"/>
          <w:sz w:val="28"/>
          <w:szCs w:val="28"/>
          <w:rtl w:val="0"/>
        </w:rPr>
        <w:t xml:space="preserve">Q4 - How satisfied or dissatisfied are you with the following campus resources? If you did not visit, please select 'Didn't Visit'.</w:t>
      </w:r>
      <w:r w:rsidDel="00000000" w:rsidR="00000000" w:rsidRPr="00000000">
        <w:rPr>
          <w:rtl w:val="0"/>
        </w:rPr>
      </w:r>
    </w:p>
    <w:tbl>
      <w:tblPr>
        <w:tblStyle w:val="Table2"/>
        <w:tblW w:w="13824.0" w:type="dxa"/>
        <w:jc w:val="left"/>
        <w:tblBorders>
          <w:insideH w:color="cccccc" w:space="0" w:sz="4" w:val="single"/>
          <w:insideV w:color="cccccc" w:space="0" w:sz="4" w:val="single"/>
        </w:tblBorders>
        <w:tblLayout w:type="fixed"/>
        <w:tblLook w:val="0400"/>
      </w:tblPr>
      <w:tblGrid>
        <w:gridCol w:w="2127"/>
        <w:gridCol w:w="1474"/>
        <w:gridCol w:w="413"/>
        <w:gridCol w:w="1084"/>
        <w:gridCol w:w="413"/>
        <w:gridCol w:w="1933"/>
        <w:gridCol w:w="413"/>
        <w:gridCol w:w="1716"/>
        <w:gridCol w:w="507"/>
        <w:gridCol w:w="867"/>
        <w:gridCol w:w="507"/>
        <w:gridCol w:w="1256"/>
        <w:gridCol w:w="507"/>
        <w:gridCol w:w="607"/>
        <w:tblGridChange w:id="0">
          <w:tblGrid>
            <w:gridCol w:w="2127"/>
            <w:gridCol w:w="1474"/>
            <w:gridCol w:w="413"/>
            <w:gridCol w:w="1084"/>
            <w:gridCol w:w="413"/>
            <w:gridCol w:w="1933"/>
            <w:gridCol w:w="413"/>
            <w:gridCol w:w="1716"/>
            <w:gridCol w:w="507"/>
            <w:gridCol w:w="867"/>
            <w:gridCol w:w="507"/>
            <w:gridCol w:w="1256"/>
            <w:gridCol w:w="507"/>
            <w:gridCol w:w="607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1"/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Very Dissatisfied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Somewhat Dissatisfied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Somewhat 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Academic Advising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2.03%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3.35%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11.54%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38.85%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42.11%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Accommodation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2.09%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2.74%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2.42%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12.72%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43.00%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37.04%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621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Bookstore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1.09%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12.26%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40.30%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42.99%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1191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Career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2.32%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15.00%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42.68%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35.71%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560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Computer Labs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1.91%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11.96%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41.95%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40.99%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627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Counseling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3.08%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2.88%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3.27%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12.12%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37.50%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41.15%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520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Eagle Tech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1.02%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1.40%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12.09%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38.42%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45.80%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786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Financial 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4.56%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10.55%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32.98%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48.19%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1052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Help Desk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1.96%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1.17%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1.83%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9.53%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34.46%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51.04%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766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Learning Commons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1.60%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2.03%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9.74%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35.17%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50.00%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688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Library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1.52%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0.94%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1.87%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6.44%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36.18%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53.04%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854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Public Safety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2.51%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0.74%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1.33%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8.27%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36.63%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50.52%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677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Recreation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1.69%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0.98%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1.83%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9.27%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34.83%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51.40%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712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Student 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2.32%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1.60%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2.47%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11.03%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39.33%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43.25%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689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Test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2.28%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1.71%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1.42%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9.54%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36.04%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49.00%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702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The Cafe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1.94%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3.39%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10.17%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34.38%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48.67%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826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Writing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2.63%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2.02%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10.12%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37.65%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46.36%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494</w:t>
            </w:r>
          </w:p>
        </w:tc>
      </w:tr>
    </w:tbl>
    <w:p w:rsidR="00000000" w:rsidDel="00000000" w:rsidP="00000000" w:rsidRDefault="00000000" w:rsidRPr="00000000" w14:paraId="000002B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tbl>
      <w:tblPr>
        <w:tblStyle w:val="Table3"/>
        <w:tblW w:w="13824.0" w:type="dxa"/>
        <w:jc w:val="left"/>
        <w:tblBorders>
          <w:insideH w:color="cccccc" w:space="0" w:sz="4" w:val="single"/>
          <w:insideV w:color="cccccc" w:space="0" w:sz="4" w:val="single"/>
        </w:tblBorders>
        <w:tblLayout w:type="fixed"/>
        <w:tblLook w:val="0400"/>
      </w:tblPr>
      <w:tblGrid>
        <w:gridCol w:w="8616"/>
        <w:gridCol w:w="2569"/>
        <w:gridCol w:w="2639"/>
        <w:tblGridChange w:id="0">
          <w:tblGrid>
            <w:gridCol w:w="8616"/>
            <w:gridCol w:w="2569"/>
            <w:gridCol w:w="2639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1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Field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keepNext w:val="1"/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Library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Recreation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Safety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Help Desk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Learning Commons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688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Eagle Tech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702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Cafe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826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494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Bookstore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1191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1052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Labs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627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 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689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Academic Advising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1135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Accommodation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621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Counseling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Career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560</w:t>
            </w:r>
          </w:p>
        </w:tc>
      </w:tr>
    </w:tbl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*Qualitative Data (via student comments) is available from some students who advised they were dissatisfied with any of these resources/services.</w:t>
      </w:r>
    </w:p>
    <w:sectPr>
      <w:pgSz w:h="12240" w:w="15840" w:orient="landscape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ZFMKiWw/vBopnzKZpzMSHJ/Ig==">CgMxLjAyCGguZ2pkZ3hzOAByITE3VGJaaGQ4REpjYUtQNWlWSVA1OWI1MnRYZ0EwdThLbw==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2024-04-04T21:28:00Z</dcterms:created>
  <dc:creator>Melissa Kumle-Hammes</dc:creator>
</cp:coreProperties>
</file>